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AF1" w:rsidRPr="00BD14DB" w:rsidRDefault="00785A83">
      <w:pPr>
        <w:spacing w:before="85"/>
        <w:ind w:right="797"/>
        <w:jc w:val="center"/>
        <w:rPr>
          <w:b/>
          <w:sz w:val="36"/>
          <w:lang w:val="ru-RU"/>
        </w:rPr>
      </w:pPr>
      <w:r w:rsidRPr="00BD14DB">
        <w:rPr>
          <w:b/>
          <w:sz w:val="36"/>
          <w:lang w:val="ru-RU"/>
        </w:rPr>
        <w:t>Прайс-лист</w:t>
      </w:r>
    </w:p>
    <w:p w:rsidR="00B60AF1" w:rsidRPr="00BD14DB" w:rsidRDefault="00B60AF1">
      <w:pPr>
        <w:spacing w:before="2"/>
        <w:rPr>
          <w:b/>
          <w:sz w:val="36"/>
          <w:lang w:val="ru-RU"/>
        </w:rPr>
      </w:pPr>
    </w:p>
    <w:p w:rsidR="00B60AF1" w:rsidRPr="00BD14DB" w:rsidRDefault="00785A83">
      <w:pPr>
        <w:ind w:right="798"/>
        <w:jc w:val="center"/>
        <w:rPr>
          <w:b/>
          <w:i/>
          <w:sz w:val="36"/>
          <w:lang w:val="ru-RU"/>
        </w:rPr>
      </w:pPr>
      <w:r w:rsidRPr="00BD14DB">
        <w:rPr>
          <w:spacing w:val="-90"/>
          <w:sz w:val="36"/>
          <w:u w:val="thick"/>
          <w:lang w:val="ru-RU"/>
        </w:rPr>
        <w:t xml:space="preserve"> </w:t>
      </w:r>
      <w:r w:rsidRPr="00BD14DB">
        <w:rPr>
          <w:b/>
          <w:i/>
          <w:sz w:val="36"/>
          <w:u w:val="thick"/>
          <w:lang w:val="ru-RU"/>
        </w:rPr>
        <w:t>Цены на электроизмерительные работы (с НДС)</w:t>
      </w:r>
    </w:p>
    <w:p w:rsidR="00B60AF1" w:rsidRPr="00BD14DB" w:rsidRDefault="00B60AF1">
      <w:pPr>
        <w:rPr>
          <w:b/>
          <w:i/>
          <w:sz w:val="20"/>
          <w:lang w:val="ru-RU"/>
        </w:rPr>
      </w:pPr>
    </w:p>
    <w:p w:rsidR="00B60AF1" w:rsidRPr="00BD14DB" w:rsidRDefault="00B60AF1">
      <w:pPr>
        <w:rPr>
          <w:b/>
          <w:i/>
          <w:sz w:val="20"/>
          <w:lang w:val="ru-RU"/>
        </w:rPr>
      </w:pPr>
    </w:p>
    <w:p w:rsidR="00B60AF1" w:rsidRPr="00BD14DB" w:rsidRDefault="00B60AF1">
      <w:pPr>
        <w:spacing w:after="1"/>
        <w:rPr>
          <w:b/>
          <w:i/>
          <w:sz w:val="24"/>
          <w:lang w:val="ru-RU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435"/>
        <w:gridCol w:w="142"/>
        <w:gridCol w:w="1278"/>
        <w:gridCol w:w="850"/>
        <w:gridCol w:w="1844"/>
        <w:gridCol w:w="1702"/>
      </w:tblGrid>
      <w:tr w:rsidR="00B60AF1" w:rsidTr="00BD14DB">
        <w:trPr>
          <w:trHeight w:val="827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133"/>
              <w:ind w:left="136" w:right="111" w:firstLine="7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№ п.п.</w:t>
            </w:r>
          </w:p>
        </w:tc>
        <w:tc>
          <w:tcPr>
            <w:tcW w:w="3577" w:type="dxa"/>
            <w:gridSpan w:val="2"/>
            <w:shd w:val="clear" w:color="auto" w:fill="FFFFFF" w:themeFill="background1"/>
          </w:tcPr>
          <w:p w:rsidR="00B60AF1" w:rsidRDefault="00B60AF1">
            <w:pPr>
              <w:pStyle w:val="TableParagraph"/>
              <w:spacing w:before="8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16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 работ и затрат</w:t>
            </w:r>
          </w:p>
        </w:tc>
        <w:tc>
          <w:tcPr>
            <w:tcW w:w="2128" w:type="dxa"/>
            <w:gridSpan w:val="2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line="273" w:lineRule="exact"/>
              <w:ind w:left="647"/>
              <w:jc w:val="left"/>
              <w:rPr>
                <w:b/>
                <w:sz w:val="24"/>
                <w:lang w:val="ru-RU"/>
              </w:rPr>
            </w:pPr>
            <w:r w:rsidRPr="00BD14DB">
              <w:rPr>
                <w:b/>
                <w:sz w:val="24"/>
                <w:lang w:val="ru-RU"/>
              </w:rPr>
              <w:t>Цена за</w:t>
            </w:r>
          </w:p>
          <w:p w:rsidR="00B60AF1" w:rsidRPr="00BD14DB" w:rsidRDefault="00785A83">
            <w:pPr>
              <w:pStyle w:val="TableParagraph"/>
              <w:spacing w:line="270" w:lineRule="atLeast"/>
              <w:ind w:left="129" w:right="119"/>
              <w:rPr>
                <w:b/>
                <w:sz w:val="24"/>
                <w:lang w:val="ru-RU"/>
              </w:rPr>
            </w:pPr>
            <w:r w:rsidRPr="00BD14DB">
              <w:rPr>
                <w:b/>
                <w:sz w:val="24"/>
                <w:lang w:val="ru-RU"/>
              </w:rPr>
              <w:t>измерение (руб. с НДС)</w:t>
            </w:r>
          </w:p>
        </w:tc>
        <w:tc>
          <w:tcPr>
            <w:tcW w:w="184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133"/>
              <w:ind w:left="344" w:right="318" w:firstLine="9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Единица измерения</w:t>
            </w:r>
          </w:p>
        </w:tc>
        <w:tc>
          <w:tcPr>
            <w:tcW w:w="1702" w:type="dxa"/>
            <w:shd w:val="clear" w:color="auto" w:fill="FFFFFF" w:themeFill="background1"/>
          </w:tcPr>
          <w:p w:rsidR="00B60AF1" w:rsidRDefault="00B60AF1">
            <w:pPr>
              <w:pStyle w:val="TableParagraph"/>
              <w:spacing w:before="8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144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B60AF1" w:rsidTr="00BD14DB">
        <w:trPr>
          <w:trHeight w:val="695"/>
        </w:trPr>
        <w:tc>
          <w:tcPr>
            <w:tcW w:w="9925" w:type="dxa"/>
            <w:gridSpan w:val="7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41"/>
              <w:rPr>
                <w:b/>
                <w:i/>
                <w:sz w:val="36"/>
                <w:u w:val="single"/>
              </w:rPr>
            </w:pPr>
            <w:r>
              <w:rPr>
                <w:spacing w:val="-90"/>
                <w:sz w:val="36"/>
                <w:u w:val="thick"/>
              </w:rPr>
              <w:t xml:space="preserve"> </w:t>
            </w:r>
            <w:r w:rsidRPr="00BD14DB">
              <w:rPr>
                <w:b/>
                <w:i/>
                <w:sz w:val="36"/>
                <w:u w:val="single"/>
              </w:rPr>
              <w:t>До 1000В</w:t>
            </w:r>
          </w:p>
        </w:tc>
      </w:tr>
      <w:tr w:rsidR="00B60AF1">
        <w:trPr>
          <w:trHeight w:val="830"/>
        </w:trPr>
        <w:tc>
          <w:tcPr>
            <w:tcW w:w="674" w:type="dxa"/>
          </w:tcPr>
          <w:p w:rsidR="00B60AF1" w:rsidRDefault="00B60AF1">
            <w:pPr>
              <w:pStyle w:val="TableParagraph"/>
              <w:spacing w:before="5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435" w:type="dxa"/>
          </w:tcPr>
          <w:p w:rsidR="00B60AF1" w:rsidRPr="00BD14DB" w:rsidRDefault="00785A83">
            <w:pPr>
              <w:pStyle w:val="TableParagraph"/>
              <w:ind w:left="105" w:right="437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Измерение сопротивления изоляции кабельных линий,</w:t>
            </w:r>
          </w:p>
          <w:p w:rsidR="00B60AF1" w:rsidRDefault="00785A83">
            <w:pPr>
              <w:pStyle w:val="TableParagraph"/>
              <w:spacing w:line="264" w:lineRule="exact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проводов, проводок до 1кВ.</w:t>
            </w:r>
          </w:p>
        </w:tc>
        <w:tc>
          <w:tcPr>
            <w:tcW w:w="2270" w:type="dxa"/>
            <w:gridSpan w:val="3"/>
          </w:tcPr>
          <w:p w:rsidR="00B60AF1" w:rsidRDefault="00B60AF1">
            <w:pPr>
              <w:pStyle w:val="TableParagraph"/>
              <w:spacing w:before="5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790" w:right="784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1844" w:type="dxa"/>
          </w:tcPr>
          <w:p w:rsidR="00B60AF1" w:rsidRDefault="00B60AF1">
            <w:pPr>
              <w:pStyle w:val="TableParagraph"/>
              <w:spacing w:before="5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163" w:right="158"/>
              <w:rPr>
                <w:sz w:val="24"/>
              </w:rPr>
            </w:pPr>
            <w:r>
              <w:rPr>
                <w:sz w:val="24"/>
              </w:rPr>
              <w:t>1 линия</w:t>
            </w:r>
          </w:p>
        </w:tc>
        <w:tc>
          <w:tcPr>
            <w:tcW w:w="1702" w:type="dxa"/>
          </w:tcPr>
          <w:p w:rsidR="00B60AF1" w:rsidRDefault="00B60AF1">
            <w:pPr>
              <w:pStyle w:val="TableParagraph"/>
              <w:spacing w:before="5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144" w:right="141"/>
              <w:rPr>
                <w:sz w:val="24"/>
              </w:rPr>
            </w:pPr>
            <w:r>
              <w:rPr>
                <w:sz w:val="24"/>
              </w:rPr>
              <w:t>Все типы</w:t>
            </w:r>
          </w:p>
        </w:tc>
      </w:tr>
      <w:tr w:rsidR="00B60AF1">
        <w:trPr>
          <w:trHeight w:val="1103"/>
        </w:trPr>
        <w:tc>
          <w:tcPr>
            <w:tcW w:w="674" w:type="dxa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435" w:type="dxa"/>
          </w:tcPr>
          <w:p w:rsidR="00B60AF1" w:rsidRPr="00BD14DB" w:rsidRDefault="00785A83">
            <w:pPr>
              <w:pStyle w:val="TableParagraph"/>
              <w:spacing w:line="268" w:lineRule="exact"/>
              <w:ind w:left="105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Замер тока короткого</w:t>
            </w:r>
          </w:p>
          <w:p w:rsidR="00B60AF1" w:rsidRPr="00BD14DB" w:rsidRDefault="00785A83">
            <w:pPr>
              <w:pStyle w:val="TableParagraph"/>
              <w:ind w:left="105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замыкания (измерение полного</w:t>
            </w:r>
          </w:p>
          <w:p w:rsidR="00B60AF1" w:rsidRDefault="00785A83">
            <w:pPr>
              <w:pStyle w:val="TableParagraph"/>
              <w:spacing w:line="270" w:lineRule="atLeast"/>
              <w:ind w:left="105" w:right="609"/>
              <w:jc w:val="left"/>
              <w:rPr>
                <w:sz w:val="24"/>
              </w:rPr>
            </w:pPr>
            <w:r>
              <w:rPr>
                <w:sz w:val="24"/>
              </w:rPr>
              <w:t>сопротивления цепи фаза- нуль)</w:t>
            </w:r>
          </w:p>
        </w:tc>
        <w:tc>
          <w:tcPr>
            <w:tcW w:w="2270" w:type="dxa"/>
            <w:gridSpan w:val="3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790" w:right="784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844" w:type="dxa"/>
          </w:tcPr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B60AF1" w:rsidRDefault="00785A83">
            <w:pPr>
              <w:pStyle w:val="TableParagraph"/>
              <w:ind w:left="163" w:right="159"/>
              <w:rPr>
                <w:sz w:val="24"/>
              </w:rPr>
            </w:pPr>
            <w:r>
              <w:rPr>
                <w:sz w:val="24"/>
              </w:rPr>
              <w:t>токоприемник</w:t>
            </w:r>
          </w:p>
        </w:tc>
        <w:tc>
          <w:tcPr>
            <w:tcW w:w="1702" w:type="dxa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1"/>
              </w:rPr>
            </w:pPr>
          </w:p>
          <w:p w:rsidR="00B60AF1" w:rsidRDefault="00785A83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60AF1">
        <w:trPr>
          <w:trHeight w:val="827"/>
        </w:trPr>
        <w:tc>
          <w:tcPr>
            <w:tcW w:w="674" w:type="dxa"/>
          </w:tcPr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435" w:type="dxa"/>
          </w:tcPr>
          <w:p w:rsidR="00B60AF1" w:rsidRPr="00BD14DB" w:rsidRDefault="00785A83">
            <w:pPr>
              <w:pStyle w:val="TableParagraph"/>
              <w:ind w:left="105" w:right="588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Измерение сопротивления растеканию тока</w:t>
            </w:r>
          </w:p>
          <w:p w:rsidR="00B60AF1" w:rsidRPr="00BD14DB" w:rsidRDefault="00785A83">
            <w:pPr>
              <w:pStyle w:val="TableParagraph"/>
              <w:spacing w:line="264" w:lineRule="exact"/>
              <w:ind w:left="105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заземляющего устройства</w:t>
            </w:r>
          </w:p>
        </w:tc>
        <w:tc>
          <w:tcPr>
            <w:tcW w:w="2270" w:type="dxa"/>
            <w:gridSpan w:val="3"/>
          </w:tcPr>
          <w:p w:rsidR="00B60AF1" w:rsidRPr="00BD14DB" w:rsidRDefault="00B60AF1">
            <w:pPr>
              <w:pStyle w:val="TableParagraph"/>
              <w:spacing w:before="3"/>
              <w:jc w:val="left"/>
              <w:rPr>
                <w:b/>
                <w:i/>
                <w:sz w:val="23"/>
                <w:lang w:val="ru-RU"/>
              </w:rPr>
            </w:pPr>
          </w:p>
          <w:p w:rsidR="00B60AF1" w:rsidRDefault="00785A83">
            <w:pPr>
              <w:pStyle w:val="TableParagraph"/>
              <w:ind w:left="790" w:right="784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1844" w:type="dxa"/>
          </w:tcPr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3"/>
              </w:rPr>
            </w:pPr>
          </w:p>
          <w:p w:rsidR="00B60AF1" w:rsidRDefault="00785A83">
            <w:pPr>
              <w:pStyle w:val="TableParagraph"/>
              <w:ind w:left="163" w:right="157"/>
              <w:rPr>
                <w:sz w:val="24"/>
              </w:rPr>
            </w:pPr>
            <w:r>
              <w:rPr>
                <w:sz w:val="24"/>
              </w:rPr>
              <w:t>1 измерение</w:t>
            </w:r>
          </w:p>
        </w:tc>
        <w:tc>
          <w:tcPr>
            <w:tcW w:w="1702" w:type="dxa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60AF1">
        <w:trPr>
          <w:trHeight w:val="1103"/>
        </w:trPr>
        <w:tc>
          <w:tcPr>
            <w:tcW w:w="674" w:type="dxa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1"/>
              </w:rPr>
            </w:pPr>
          </w:p>
          <w:p w:rsidR="00B60AF1" w:rsidRDefault="00785A83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435" w:type="dxa"/>
          </w:tcPr>
          <w:p w:rsidR="00B60AF1" w:rsidRPr="00BD14DB" w:rsidRDefault="00785A83">
            <w:pPr>
              <w:pStyle w:val="TableParagraph"/>
              <w:ind w:left="105" w:right="158"/>
              <w:jc w:val="both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 xml:space="preserve">Проверка наличия цепи между заземлителем и заземленными элементами (металлосвязь) </w:t>
            </w:r>
            <w:proofErr w:type="gramStart"/>
            <w:r w:rsidRPr="00BD14DB">
              <w:rPr>
                <w:sz w:val="24"/>
                <w:lang w:val="ru-RU"/>
              </w:rPr>
              <w:t>с</w:t>
            </w:r>
            <w:proofErr w:type="gramEnd"/>
          </w:p>
          <w:p w:rsidR="00B60AF1" w:rsidRDefault="00785A83">
            <w:pPr>
              <w:pStyle w:val="TableParagraph"/>
              <w:spacing w:line="264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переходным сопротивлением</w:t>
            </w:r>
          </w:p>
        </w:tc>
        <w:tc>
          <w:tcPr>
            <w:tcW w:w="2270" w:type="dxa"/>
            <w:gridSpan w:val="3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790" w:right="78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44" w:type="dxa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163" w:right="157"/>
              <w:rPr>
                <w:sz w:val="24"/>
              </w:rPr>
            </w:pPr>
            <w:r>
              <w:rPr>
                <w:sz w:val="24"/>
              </w:rPr>
              <w:t>1 измерение</w:t>
            </w:r>
          </w:p>
        </w:tc>
        <w:tc>
          <w:tcPr>
            <w:tcW w:w="1702" w:type="dxa"/>
          </w:tcPr>
          <w:p w:rsidR="00B60AF1" w:rsidRDefault="00B60AF1">
            <w:pPr>
              <w:pStyle w:val="TableParagraph"/>
              <w:spacing w:before="2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144" w:right="140"/>
              <w:rPr>
                <w:sz w:val="24"/>
              </w:rPr>
            </w:pPr>
            <w:r>
              <w:rPr>
                <w:sz w:val="24"/>
              </w:rPr>
              <w:t>1 точка</w:t>
            </w:r>
          </w:p>
        </w:tc>
      </w:tr>
      <w:tr w:rsidR="00B60AF1">
        <w:trPr>
          <w:trHeight w:val="1103"/>
        </w:trPr>
        <w:tc>
          <w:tcPr>
            <w:tcW w:w="674" w:type="dxa"/>
          </w:tcPr>
          <w:p w:rsidR="00B60AF1" w:rsidRDefault="00B60AF1">
            <w:pPr>
              <w:pStyle w:val="TableParagraph"/>
              <w:spacing w:before="4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3435" w:type="dxa"/>
          </w:tcPr>
          <w:p w:rsidR="00B60AF1" w:rsidRPr="00BD14DB" w:rsidRDefault="00785A83">
            <w:pPr>
              <w:pStyle w:val="TableParagraph"/>
              <w:ind w:left="105" w:right="101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Проверка срабатывания автоматических выключателей (1-полюсный) до 100А</w:t>
            </w:r>
          </w:p>
        </w:tc>
        <w:tc>
          <w:tcPr>
            <w:tcW w:w="2270" w:type="dxa"/>
            <w:gridSpan w:val="3"/>
          </w:tcPr>
          <w:p w:rsidR="00B60AF1" w:rsidRPr="00BD14DB" w:rsidRDefault="00B60AF1">
            <w:pPr>
              <w:pStyle w:val="TableParagraph"/>
              <w:spacing w:before="4"/>
              <w:jc w:val="left"/>
              <w:rPr>
                <w:b/>
                <w:i/>
                <w:sz w:val="35"/>
                <w:lang w:val="ru-RU"/>
              </w:rPr>
            </w:pPr>
          </w:p>
          <w:p w:rsidR="00B60AF1" w:rsidRDefault="00785A83">
            <w:pPr>
              <w:pStyle w:val="TableParagraph"/>
              <w:ind w:left="790" w:right="784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1844" w:type="dxa"/>
          </w:tcPr>
          <w:p w:rsidR="00B60AF1" w:rsidRDefault="00B60AF1">
            <w:pPr>
              <w:pStyle w:val="TableParagraph"/>
              <w:spacing w:before="4"/>
              <w:jc w:val="left"/>
              <w:rPr>
                <w:b/>
                <w:i/>
                <w:sz w:val="35"/>
              </w:rPr>
            </w:pPr>
          </w:p>
          <w:p w:rsidR="00B60AF1" w:rsidRDefault="00785A83">
            <w:pPr>
              <w:pStyle w:val="TableParagraph"/>
              <w:ind w:left="163" w:right="157"/>
              <w:rPr>
                <w:sz w:val="24"/>
              </w:rPr>
            </w:pPr>
            <w:r>
              <w:rPr>
                <w:sz w:val="24"/>
              </w:rPr>
              <w:t>1 измерение</w:t>
            </w:r>
          </w:p>
        </w:tc>
        <w:tc>
          <w:tcPr>
            <w:tcW w:w="1702" w:type="dxa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B60AF1">
            <w:pPr>
              <w:pStyle w:val="TableParagraph"/>
              <w:spacing w:before="3"/>
              <w:jc w:val="left"/>
              <w:rPr>
                <w:b/>
                <w:i/>
                <w:sz w:val="21"/>
              </w:rPr>
            </w:pPr>
          </w:p>
          <w:p w:rsidR="00B60AF1" w:rsidRDefault="00785A83">
            <w:pPr>
              <w:pStyle w:val="TableParagraph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60AF1">
        <w:trPr>
          <w:trHeight w:val="300"/>
        </w:trPr>
        <w:tc>
          <w:tcPr>
            <w:tcW w:w="674" w:type="dxa"/>
            <w:vMerge w:val="restart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785A83">
            <w:pPr>
              <w:pStyle w:val="TableParagraph"/>
              <w:spacing w:before="161"/>
              <w:ind w:left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435" w:type="dxa"/>
            <w:vMerge w:val="restart"/>
          </w:tcPr>
          <w:p w:rsidR="00B60AF1" w:rsidRPr="00BD14DB" w:rsidRDefault="00785A83">
            <w:pPr>
              <w:pStyle w:val="TableParagraph"/>
              <w:spacing w:before="184"/>
              <w:ind w:left="105" w:right="101"/>
              <w:jc w:val="left"/>
              <w:rPr>
                <w:sz w:val="24"/>
                <w:lang w:val="ru-RU"/>
              </w:rPr>
            </w:pPr>
            <w:r w:rsidRPr="00BD14DB">
              <w:rPr>
                <w:sz w:val="24"/>
                <w:lang w:val="ru-RU"/>
              </w:rPr>
              <w:t>Проверка срабатывания автоматических выключателей (3-полюсный)</w:t>
            </w:r>
          </w:p>
        </w:tc>
        <w:tc>
          <w:tcPr>
            <w:tcW w:w="1420" w:type="dxa"/>
            <w:gridSpan w:val="2"/>
          </w:tcPr>
          <w:p w:rsidR="00B60AF1" w:rsidRDefault="00785A83">
            <w:pPr>
              <w:pStyle w:val="TableParagraph"/>
              <w:spacing w:before="4"/>
              <w:ind w:left="331"/>
              <w:jc w:val="left"/>
              <w:rPr>
                <w:sz w:val="24"/>
              </w:rPr>
            </w:pPr>
            <w:r>
              <w:rPr>
                <w:sz w:val="24"/>
              </w:rPr>
              <w:t>До 50А</w:t>
            </w:r>
          </w:p>
        </w:tc>
        <w:tc>
          <w:tcPr>
            <w:tcW w:w="850" w:type="dxa"/>
          </w:tcPr>
          <w:p w:rsidR="00B60AF1" w:rsidRDefault="00785A83">
            <w:pPr>
              <w:pStyle w:val="TableParagraph"/>
              <w:spacing w:before="4"/>
              <w:ind w:left="238" w:right="202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1844" w:type="dxa"/>
            <w:vMerge w:val="restart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785A83">
            <w:pPr>
              <w:pStyle w:val="TableParagraph"/>
              <w:spacing w:before="161"/>
              <w:ind w:left="293"/>
              <w:jc w:val="left"/>
              <w:rPr>
                <w:sz w:val="24"/>
              </w:rPr>
            </w:pPr>
            <w:r>
              <w:rPr>
                <w:sz w:val="24"/>
              </w:rPr>
              <w:t>1 измерение</w:t>
            </w:r>
          </w:p>
        </w:tc>
        <w:tc>
          <w:tcPr>
            <w:tcW w:w="1702" w:type="dxa"/>
            <w:vMerge w:val="restart"/>
          </w:tcPr>
          <w:p w:rsidR="00B60AF1" w:rsidRDefault="00B60AF1">
            <w:pPr>
              <w:pStyle w:val="TableParagraph"/>
              <w:jc w:val="left"/>
              <w:rPr>
                <w:b/>
                <w:i/>
                <w:sz w:val="26"/>
              </w:rPr>
            </w:pPr>
          </w:p>
          <w:p w:rsidR="00B60AF1" w:rsidRDefault="00785A83">
            <w:pPr>
              <w:pStyle w:val="TableParagraph"/>
              <w:spacing w:before="161"/>
              <w:ind w:left="6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</w:tr>
      <w:tr w:rsidR="00B60AF1">
        <w:trPr>
          <w:trHeight w:val="330"/>
        </w:trPr>
        <w:tc>
          <w:tcPr>
            <w:tcW w:w="67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gridSpan w:val="2"/>
          </w:tcPr>
          <w:p w:rsidR="00B60AF1" w:rsidRDefault="00785A83">
            <w:pPr>
              <w:pStyle w:val="TableParagraph"/>
              <w:spacing w:before="20"/>
              <w:ind w:left="271"/>
              <w:jc w:val="left"/>
              <w:rPr>
                <w:sz w:val="24"/>
              </w:rPr>
            </w:pPr>
            <w:r>
              <w:rPr>
                <w:sz w:val="24"/>
              </w:rPr>
              <w:t>До 200А</w:t>
            </w:r>
          </w:p>
        </w:tc>
        <w:tc>
          <w:tcPr>
            <w:tcW w:w="850" w:type="dxa"/>
          </w:tcPr>
          <w:p w:rsidR="00B60AF1" w:rsidRDefault="00785A83">
            <w:pPr>
              <w:pStyle w:val="TableParagraph"/>
              <w:spacing w:before="20"/>
              <w:ind w:left="238" w:right="202"/>
              <w:rPr>
                <w:sz w:val="24"/>
              </w:rPr>
            </w:pPr>
            <w:r>
              <w:rPr>
                <w:sz w:val="24"/>
              </w:rPr>
              <w:t>270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</w:tr>
      <w:tr w:rsidR="00B60AF1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gridSpan w:val="2"/>
          </w:tcPr>
          <w:p w:rsidR="00B60AF1" w:rsidRDefault="00785A83">
            <w:pPr>
              <w:pStyle w:val="TableParagraph"/>
              <w:spacing w:line="256" w:lineRule="exact"/>
              <w:ind w:left="211"/>
              <w:jc w:val="left"/>
              <w:rPr>
                <w:sz w:val="24"/>
              </w:rPr>
            </w:pPr>
            <w:r>
              <w:rPr>
                <w:sz w:val="24"/>
              </w:rPr>
              <w:t>До 1000А</w:t>
            </w:r>
          </w:p>
        </w:tc>
        <w:tc>
          <w:tcPr>
            <w:tcW w:w="850" w:type="dxa"/>
          </w:tcPr>
          <w:p w:rsidR="00B60AF1" w:rsidRDefault="00785A83">
            <w:pPr>
              <w:pStyle w:val="TableParagraph"/>
              <w:spacing w:line="256" w:lineRule="exact"/>
              <w:ind w:left="238" w:right="202"/>
              <w:rPr>
                <w:sz w:val="24"/>
              </w:rPr>
            </w:pPr>
            <w:r>
              <w:rPr>
                <w:sz w:val="24"/>
              </w:rPr>
              <w:t>360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</w:tr>
      <w:tr w:rsidR="00B60AF1">
        <w:trPr>
          <w:trHeight w:val="275"/>
        </w:trPr>
        <w:tc>
          <w:tcPr>
            <w:tcW w:w="67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3435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420" w:type="dxa"/>
            <w:gridSpan w:val="2"/>
          </w:tcPr>
          <w:p w:rsidR="00B60AF1" w:rsidRDefault="00785A83">
            <w:pPr>
              <w:pStyle w:val="TableParagraph"/>
              <w:spacing w:line="256" w:lineRule="exact"/>
              <w:ind w:left="213"/>
              <w:jc w:val="left"/>
              <w:rPr>
                <w:sz w:val="24"/>
              </w:rPr>
            </w:pPr>
            <w:r>
              <w:rPr>
                <w:sz w:val="24"/>
              </w:rPr>
              <w:t>От 1000А</w:t>
            </w:r>
          </w:p>
        </w:tc>
        <w:tc>
          <w:tcPr>
            <w:tcW w:w="850" w:type="dxa"/>
          </w:tcPr>
          <w:p w:rsidR="00B60AF1" w:rsidRDefault="00785A83">
            <w:pPr>
              <w:pStyle w:val="TableParagraph"/>
              <w:spacing w:line="256" w:lineRule="exact"/>
              <w:ind w:left="238" w:right="202"/>
              <w:rPr>
                <w:sz w:val="24"/>
              </w:rPr>
            </w:pPr>
            <w:r>
              <w:rPr>
                <w:sz w:val="24"/>
              </w:rPr>
              <w:t>550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  <w:tc>
          <w:tcPr>
            <w:tcW w:w="1702" w:type="dxa"/>
            <w:vMerge/>
            <w:tcBorders>
              <w:top w:val="nil"/>
            </w:tcBorders>
          </w:tcPr>
          <w:p w:rsidR="00B60AF1" w:rsidRDefault="00B60AF1">
            <w:pPr>
              <w:rPr>
                <w:sz w:val="2"/>
                <w:szCs w:val="2"/>
              </w:rPr>
            </w:pPr>
          </w:p>
        </w:tc>
      </w:tr>
      <w:tr w:rsidR="00B60AF1" w:rsidTr="00BD14DB">
        <w:trPr>
          <w:trHeight w:val="705"/>
        </w:trPr>
        <w:tc>
          <w:tcPr>
            <w:tcW w:w="674" w:type="dxa"/>
            <w:tcBorders>
              <w:bottom w:val="single" w:sz="4" w:space="0" w:color="000000"/>
            </w:tcBorders>
          </w:tcPr>
          <w:p w:rsidR="00B60AF1" w:rsidRDefault="00785A83">
            <w:pPr>
              <w:pStyle w:val="TableParagraph"/>
              <w:spacing w:before="207"/>
              <w:ind w:left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435" w:type="dxa"/>
            <w:tcBorders>
              <w:bottom w:val="single" w:sz="4" w:space="0" w:color="000000"/>
            </w:tcBorders>
          </w:tcPr>
          <w:p w:rsidR="00B60AF1" w:rsidRDefault="00785A83">
            <w:pPr>
              <w:pStyle w:val="TableParagraph"/>
              <w:spacing w:before="207"/>
              <w:ind w:left="105"/>
              <w:jc w:val="left"/>
              <w:rPr>
                <w:sz w:val="24"/>
              </w:rPr>
            </w:pPr>
            <w:r>
              <w:rPr>
                <w:sz w:val="24"/>
              </w:rPr>
              <w:t>Проверка УЗО</w:t>
            </w:r>
          </w:p>
        </w:tc>
        <w:tc>
          <w:tcPr>
            <w:tcW w:w="2270" w:type="dxa"/>
            <w:gridSpan w:val="3"/>
            <w:tcBorders>
              <w:bottom w:val="single" w:sz="4" w:space="0" w:color="000000"/>
            </w:tcBorders>
          </w:tcPr>
          <w:p w:rsidR="00B60AF1" w:rsidRDefault="00785A83">
            <w:pPr>
              <w:pStyle w:val="TableParagraph"/>
              <w:spacing w:before="207"/>
              <w:ind w:left="790" w:right="784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1844" w:type="dxa"/>
            <w:tcBorders>
              <w:bottom w:val="single" w:sz="4" w:space="0" w:color="000000"/>
            </w:tcBorders>
          </w:tcPr>
          <w:p w:rsidR="00B60AF1" w:rsidRDefault="00785A83">
            <w:pPr>
              <w:pStyle w:val="TableParagraph"/>
              <w:spacing w:before="207"/>
              <w:ind w:left="163" w:right="157"/>
              <w:rPr>
                <w:sz w:val="24"/>
              </w:rPr>
            </w:pPr>
            <w:r>
              <w:rPr>
                <w:sz w:val="24"/>
              </w:rPr>
              <w:t>1 измерение</w:t>
            </w:r>
          </w:p>
        </w:tc>
        <w:tc>
          <w:tcPr>
            <w:tcW w:w="1702" w:type="dxa"/>
            <w:tcBorders>
              <w:bottom w:val="single" w:sz="4" w:space="0" w:color="000000"/>
            </w:tcBorders>
          </w:tcPr>
          <w:p w:rsidR="00B60AF1" w:rsidRDefault="00785A83">
            <w:pPr>
              <w:pStyle w:val="TableParagraph"/>
              <w:spacing w:before="207"/>
              <w:ind w:left="144" w:right="141"/>
              <w:rPr>
                <w:sz w:val="24"/>
              </w:rPr>
            </w:pPr>
            <w:r>
              <w:rPr>
                <w:sz w:val="24"/>
              </w:rPr>
              <w:t>Все типы</w:t>
            </w:r>
          </w:p>
        </w:tc>
      </w:tr>
      <w:tr w:rsidR="00B60AF1" w:rsidTr="00BD14DB">
        <w:trPr>
          <w:trHeight w:val="702"/>
        </w:trPr>
        <w:tc>
          <w:tcPr>
            <w:tcW w:w="67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35" w:type="dxa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73"/>
              <w:ind w:left="600"/>
              <w:jc w:val="left"/>
              <w:rPr>
                <w:b/>
                <w:i/>
                <w:sz w:val="24"/>
                <w:lang w:val="ru-RU"/>
              </w:rPr>
            </w:pPr>
            <w:r w:rsidRPr="00BD14DB">
              <w:rPr>
                <w:spacing w:val="-60"/>
                <w:sz w:val="24"/>
                <w:u w:val="thick" w:color="FF0000"/>
                <w:lang w:val="ru-RU"/>
              </w:rPr>
              <w:t xml:space="preserve"> </w:t>
            </w:r>
            <w:r w:rsidRPr="00BD14DB">
              <w:rPr>
                <w:b/>
                <w:i/>
                <w:sz w:val="24"/>
                <w:u w:val="thick" w:color="FF0000"/>
                <w:lang w:val="ru-RU"/>
              </w:rPr>
              <w:t xml:space="preserve">Выезд на объект </w:t>
            </w:r>
            <w:proofErr w:type="gramStart"/>
            <w:r w:rsidRPr="00BD14DB">
              <w:rPr>
                <w:b/>
                <w:i/>
                <w:sz w:val="24"/>
                <w:u w:val="thick" w:color="FF0000"/>
                <w:lang w:val="ru-RU"/>
              </w:rPr>
              <w:t>для</w:t>
            </w:r>
            <w:proofErr w:type="gramEnd"/>
          </w:p>
          <w:p w:rsidR="00B60AF1" w:rsidRPr="00BD14DB" w:rsidRDefault="00785A83">
            <w:pPr>
              <w:pStyle w:val="TableParagraph"/>
              <w:ind w:left="566"/>
              <w:jc w:val="left"/>
              <w:rPr>
                <w:b/>
                <w:i/>
                <w:sz w:val="24"/>
                <w:lang w:val="ru-RU"/>
              </w:rPr>
            </w:pPr>
            <w:r w:rsidRPr="00BD14DB">
              <w:rPr>
                <w:spacing w:val="-60"/>
                <w:sz w:val="24"/>
                <w:u w:val="thick" w:color="FF0000"/>
                <w:lang w:val="ru-RU"/>
              </w:rPr>
              <w:t xml:space="preserve"> </w:t>
            </w:r>
            <w:r w:rsidRPr="00BD14DB">
              <w:rPr>
                <w:b/>
                <w:i/>
                <w:sz w:val="24"/>
                <w:u w:val="thick" w:color="FF0000"/>
                <w:lang w:val="ru-RU"/>
              </w:rPr>
              <w:t>составления объемов</w:t>
            </w:r>
          </w:p>
        </w:tc>
        <w:tc>
          <w:tcPr>
            <w:tcW w:w="2270" w:type="dxa"/>
            <w:gridSpan w:val="3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210"/>
              <w:ind w:left="403"/>
              <w:jc w:val="left"/>
              <w:rPr>
                <w:b/>
                <w:i/>
                <w:sz w:val="24"/>
              </w:rPr>
            </w:pPr>
            <w:r w:rsidRPr="00BD14DB">
              <w:rPr>
                <w:spacing w:val="-60"/>
                <w:sz w:val="24"/>
                <w:u w:val="thick" w:color="FF0000"/>
                <w:lang w:val="ru-RU"/>
              </w:rPr>
              <w:t xml:space="preserve"> </w:t>
            </w:r>
            <w:r w:rsidRPr="00BD14DB">
              <w:rPr>
                <w:b/>
                <w:i/>
                <w:sz w:val="24"/>
                <w:u w:val="thick" w:color="FF0000"/>
              </w:rPr>
              <w:t>Бесплатно!!!</w:t>
            </w:r>
          </w:p>
        </w:tc>
        <w:tc>
          <w:tcPr>
            <w:tcW w:w="184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</w:tr>
      <w:tr w:rsidR="00B60AF1" w:rsidTr="00BD14DB">
        <w:trPr>
          <w:trHeight w:val="705"/>
        </w:trPr>
        <w:tc>
          <w:tcPr>
            <w:tcW w:w="67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35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7"/>
              <w:ind w:left="672"/>
              <w:jc w:val="left"/>
              <w:rPr>
                <w:sz w:val="24"/>
              </w:rPr>
            </w:pPr>
            <w:r>
              <w:rPr>
                <w:sz w:val="24"/>
              </w:rPr>
              <w:t>Минимальный заказ</w:t>
            </w:r>
          </w:p>
        </w:tc>
        <w:tc>
          <w:tcPr>
            <w:tcW w:w="2270" w:type="dxa"/>
            <w:gridSpan w:val="3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66"/>
              <w:ind w:left="795" w:right="784"/>
              <w:rPr>
                <w:b/>
                <w:i/>
                <w:sz w:val="32"/>
                <w:u w:val="single"/>
              </w:rPr>
            </w:pPr>
            <w:r w:rsidRPr="00BD14DB">
              <w:rPr>
                <w:b/>
                <w:i/>
                <w:sz w:val="32"/>
                <w:u w:val="single"/>
              </w:rPr>
              <w:t>5900</w:t>
            </w:r>
          </w:p>
        </w:tc>
        <w:tc>
          <w:tcPr>
            <w:tcW w:w="184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702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B60AF1" w:rsidRDefault="00B60AF1">
      <w:pPr>
        <w:rPr>
          <w:sz w:val="24"/>
        </w:rPr>
        <w:sectPr w:rsidR="00B60AF1" w:rsidSect="00BD14DB">
          <w:headerReference w:type="default" r:id="rId7"/>
          <w:type w:val="continuous"/>
          <w:pgSz w:w="11910" w:h="16840"/>
          <w:pgMar w:top="567" w:right="480" w:bottom="280" w:left="1280" w:header="1562" w:footer="720" w:gutter="0"/>
          <w:cols w:space="720"/>
        </w:sect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674"/>
        <w:gridCol w:w="3576"/>
        <w:gridCol w:w="2126"/>
        <w:gridCol w:w="1783"/>
        <w:gridCol w:w="1761"/>
      </w:tblGrid>
      <w:tr w:rsidR="00B60AF1" w:rsidTr="00BD14DB">
        <w:trPr>
          <w:trHeight w:val="702"/>
        </w:trPr>
        <w:tc>
          <w:tcPr>
            <w:tcW w:w="9920" w:type="dxa"/>
            <w:gridSpan w:val="5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43"/>
              <w:ind w:left="5"/>
              <w:rPr>
                <w:b/>
                <w:i/>
                <w:sz w:val="36"/>
                <w:u w:val="single"/>
              </w:rPr>
            </w:pPr>
            <w:r>
              <w:rPr>
                <w:spacing w:val="-90"/>
                <w:sz w:val="36"/>
                <w:u w:val="thick"/>
              </w:rPr>
              <w:lastRenderedPageBreak/>
              <w:t xml:space="preserve"> </w:t>
            </w:r>
            <w:r w:rsidRPr="00BD14DB">
              <w:rPr>
                <w:b/>
                <w:i/>
                <w:sz w:val="36"/>
                <w:u w:val="single"/>
              </w:rPr>
              <w:t>Выше 1000В</w:t>
            </w:r>
          </w:p>
        </w:tc>
      </w:tr>
      <w:tr w:rsidR="00B60AF1" w:rsidTr="00BD14DB">
        <w:trPr>
          <w:trHeight w:val="705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7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308" w:right="305"/>
              <w:rPr>
                <w:sz w:val="24"/>
              </w:rPr>
            </w:pPr>
            <w:r>
              <w:rPr>
                <w:sz w:val="24"/>
              </w:rPr>
              <w:t>Высоковольтные испытания</w:t>
            </w:r>
          </w:p>
        </w:tc>
        <w:tc>
          <w:tcPr>
            <w:tcW w:w="212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724" w:right="712"/>
              <w:rPr>
                <w:sz w:val="24"/>
              </w:rPr>
            </w:pPr>
            <w:r>
              <w:rPr>
                <w:sz w:val="24"/>
              </w:rPr>
              <w:t>3500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8" w:right="77"/>
              <w:rPr>
                <w:sz w:val="24"/>
              </w:rPr>
            </w:pPr>
            <w:r>
              <w:rPr>
                <w:sz w:val="24"/>
              </w:rPr>
              <w:t>1 кабель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z w:val="24"/>
              </w:rPr>
              <w:t>До 10 кВ</w:t>
            </w:r>
          </w:p>
        </w:tc>
      </w:tr>
      <w:tr w:rsidR="00B60AF1" w:rsidTr="00BD14DB">
        <w:trPr>
          <w:trHeight w:val="703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6"/>
              <w:ind w:lef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57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6"/>
              <w:ind w:left="308" w:right="305"/>
              <w:rPr>
                <w:sz w:val="24"/>
              </w:rPr>
            </w:pPr>
            <w:r>
              <w:rPr>
                <w:sz w:val="24"/>
              </w:rPr>
              <w:t>Высоковольтные испытания</w:t>
            </w:r>
          </w:p>
        </w:tc>
        <w:tc>
          <w:tcPr>
            <w:tcW w:w="212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6"/>
              <w:ind w:left="724" w:right="712"/>
              <w:rPr>
                <w:sz w:val="24"/>
              </w:rPr>
            </w:pPr>
            <w:r>
              <w:rPr>
                <w:sz w:val="24"/>
              </w:rPr>
              <w:t>1800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6"/>
              <w:ind w:left="88" w:right="76"/>
              <w:rPr>
                <w:sz w:val="24"/>
              </w:rPr>
            </w:pPr>
            <w:r>
              <w:rPr>
                <w:sz w:val="24"/>
              </w:rPr>
              <w:t>1 изолятор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6"/>
              <w:ind w:right="408"/>
              <w:jc w:val="right"/>
              <w:rPr>
                <w:sz w:val="24"/>
              </w:rPr>
            </w:pPr>
            <w:r>
              <w:rPr>
                <w:sz w:val="24"/>
              </w:rPr>
              <w:t>До 10 кВ</w:t>
            </w:r>
          </w:p>
        </w:tc>
      </w:tr>
      <w:tr w:rsidR="00B60AF1" w:rsidTr="00BD14DB">
        <w:trPr>
          <w:trHeight w:val="705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7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308" w:right="305"/>
              <w:rPr>
                <w:sz w:val="24"/>
              </w:rPr>
            </w:pPr>
            <w:r>
              <w:rPr>
                <w:sz w:val="24"/>
              </w:rPr>
              <w:t>Высоковольтные испытания</w:t>
            </w:r>
          </w:p>
        </w:tc>
        <w:tc>
          <w:tcPr>
            <w:tcW w:w="212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724" w:right="712"/>
              <w:rPr>
                <w:sz w:val="24"/>
              </w:rPr>
            </w:pPr>
            <w:r>
              <w:rPr>
                <w:sz w:val="24"/>
              </w:rPr>
              <w:t>1800</w:t>
            </w:r>
            <w:bookmarkStart w:id="0" w:name="_GoBack"/>
            <w:bookmarkEnd w:id="0"/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8" w:right="72"/>
              <w:rPr>
                <w:sz w:val="24"/>
              </w:rPr>
            </w:pPr>
            <w:r>
              <w:rPr>
                <w:sz w:val="24"/>
              </w:rPr>
              <w:t>1 шина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right="408"/>
              <w:jc w:val="right"/>
              <w:rPr>
                <w:sz w:val="24"/>
              </w:rPr>
            </w:pPr>
            <w:r>
              <w:rPr>
                <w:sz w:val="24"/>
              </w:rPr>
              <w:t>До 10 кВ</w:t>
            </w:r>
          </w:p>
        </w:tc>
      </w:tr>
      <w:tr w:rsidR="00B60AF1" w:rsidTr="00BD14DB">
        <w:trPr>
          <w:trHeight w:val="702"/>
        </w:trPr>
        <w:tc>
          <w:tcPr>
            <w:tcW w:w="67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576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308" w:right="303"/>
              <w:rPr>
                <w:sz w:val="24"/>
              </w:rPr>
            </w:pPr>
            <w:r>
              <w:rPr>
                <w:sz w:val="24"/>
              </w:rPr>
              <w:t>Минимальный заказ</w:t>
            </w:r>
          </w:p>
        </w:tc>
        <w:tc>
          <w:tcPr>
            <w:tcW w:w="2126" w:type="dxa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66"/>
              <w:ind w:left="724" w:right="712"/>
              <w:rPr>
                <w:b/>
                <w:i/>
                <w:sz w:val="32"/>
                <w:u w:val="single"/>
              </w:rPr>
            </w:pPr>
            <w:r w:rsidRPr="00BD14DB">
              <w:rPr>
                <w:b/>
                <w:i/>
                <w:sz w:val="32"/>
                <w:u w:val="single"/>
              </w:rPr>
              <w:t>5900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761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B60AF1" w:rsidRDefault="00B60AF1">
      <w:pPr>
        <w:pStyle w:val="a3"/>
        <w:spacing w:before="6"/>
        <w:rPr>
          <w:sz w:val="18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674"/>
        <w:gridCol w:w="3151"/>
        <w:gridCol w:w="2551"/>
        <w:gridCol w:w="1783"/>
        <w:gridCol w:w="1761"/>
      </w:tblGrid>
      <w:tr w:rsidR="00B60AF1" w:rsidTr="00BD14DB">
        <w:trPr>
          <w:trHeight w:val="705"/>
        </w:trPr>
        <w:tc>
          <w:tcPr>
            <w:tcW w:w="9920" w:type="dxa"/>
            <w:gridSpan w:val="5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46"/>
              <w:ind w:left="3127"/>
              <w:jc w:val="left"/>
              <w:rPr>
                <w:b/>
                <w:i/>
                <w:sz w:val="36"/>
                <w:u w:val="single"/>
              </w:rPr>
            </w:pPr>
            <w:r>
              <w:rPr>
                <w:spacing w:val="-90"/>
                <w:sz w:val="36"/>
                <w:u w:val="thick"/>
              </w:rPr>
              <w:t xml:space="preserve"> </w:t>
            </w:r>
            <w:r w:rsidRPr="00BD14DB">
              <w:rPr>
                <w:b/>
                <w:i/>
                <w:sz w:val="36"/>
                <w:u w:val="single"/>
              </w:rPr>
              <w:t>Оборудование ТП и РУ</w:t>
            </w:r>
          </w:p>
        </w:tc>
      </w:tr>
      <w:tr w:rsidR="00B60AF1" w:rsidTr="00BD14DB">
        <w:trPr>
          <w:trHeight w:val="703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174" w:right="173"/>
              <w:rPr>
                <w:sz w:val="24"/>
              </w:rPr>
            </w:pPr>
            <w:r>
              <w:rPr>
                <w:sz w:val="24"/>
              </w:rPr>
              <w:t>Силовой трансформатор</w:t>
            </w:r>
          </w:p>
        </w:tc>
        <w:tc>
          <w:tcPr>
            <w:tcW w:w="25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53" w:right="844"/>
              <w:rPr>
                <w:sz w:val="24"/>
              </w:rPr>
            </w:pPr>
            <w:r>
              <w:rPr>
                <w:sz w:val="24"/>
              </w:rPr>
              <w:t>12000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66"/>
              <w:ind w:left="10"/>
              <w:rPr>
                <w:sz w:val="24"/>
              </w:rPr>
            </w:pPr>
            <w:r>
              <w:rPr>
                <w:sz w:val="24"/>
              </w:rPr>
              <w:t>1</w:t>
            </w:r>
          </w:p>
          <w:p w:rsidR="00B60AF1" w:rsidRDefault="00785A83">
            <w:pPr>
              <w:pStyle w:val="TableParagraph"/>
              <w:ind w:left="88" w:right="79"/>
              <w:rPr>
                <w:sz w:val="24"/>
              </w:rPr>
            </w:pPr>
            <w:r>
              <w:rPr>
                <w:sz w:val="24"/>
              </w:rPr>
              <w:t>трансформатор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398" w:right="390"/>
              <w:rPr>
                <w:sz w:val="24"/>
              </w:rPr>
            </w:pPr>
            <w:r>
              <w:rPr>
                <w:sz w:val="24"/>
              </w:rPr>
              <w:t>Сухой</w:t>
            </w:r>
          </w:p>
        </w:tc>
      </w:tr>
      <w:tr w:rsidR="00B60AF1" w:rsidTr="00BD14DB">
        <w:trPr>
          <w:trHeight w:val="705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1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175" w:right="170"/>
              <w:rPr>
                <w:sz w:val="24"/>
              </w:rPr>
            </w:pPr>
            <w:r>
              <w:rPr>
                <w:sz w:val="24"/>
              </w:rPr>
              <w:t>Высоковольтная ячейка</w:t>
            </w:r>
          </w:p>
        </w:tc>
        <w:tc>
          <w:tcPr>
            <w:tcW w:w="25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54" w:right="844"/>
              <w:rPr>
                <w:sz w:val="24"/>
              </w:rPr>
            </w:pPr>
            <w:r>
              <w:rPr>
                <w:sz w:val="24"/>
              </w:rPr>
              <w:t>10000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8" w:right="77"/>
              <w:rPr>
                <w:sz w:val="24"/>
              </w:rPr>
            </w:pPr>
            <w:r>
              <w:rPr>
                <w:sz w:val="24"/>
              </w:rPr>
              <w:t>1 ячейка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399" w:right="390"/>
              <w:rPr>
                <w:sz w:val="24"/>
              </w:rPr>
            </w:pPr>
            <w:r>
              <w:rPr>
                <w:sz w:val="24"/>
              </w:rPr>
              <w:t>До 10 кВ</w:t>
            </w:r>
          </w:p>
        </w:tc>
      </w:tr>
      <w:tr w:rsidR="00B60AF1" w:rsidTr="00BD14DB">
        <w:trPr>
          <w:trHeight w:val="702"/>
        </w:trPr>
        <w:tc>
          <w:tcPr>
            <w:tcW w:w="674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1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175" w:right="173"/>
              <w:rPr>
                <w:sz w:val="24"/>
              </w:rPr>
            </w:pPr>
            <w:r>
              <w:rPr>
                <w:sz w:val="24"/>
              </w:rPr>
              <w:t>Конденсаторная установка</w:t>
            </w:r>
          </w:p>
        </w:tc>
        <w:tc>
          <w:tcPr>
            <w:tcW w:w="25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54" w:right="844"/>
              <w:rPr>
                <w:sz w:val="24"/>
              </w:rPr>
            </w:pPr>
            <w:r>
              <w:rPr>
                <w:sz w:val="24"/>
              </w:rPr>
              <w:t>15000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88" w:right="78"/>
              <w:rPr>
                <w:sz w:val="24"/>
              </w:rPr>
            </w:pPr>
            <w:r>
              <w:rPr>
                <w:sz w:val="24"/>
              </w:rPr>
              <w:t>1 установка</w:t>
            </w:r>
          </w:p>
        </w:tc>
        <w:tc>
          <w:tcPr>
            <w:tcW w:w="1761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</w:tr>
      <w:tr w:rsidR="00B60AF1" w:rsidTr="00BD14DB">
        <w:trPr>
          <w:trHeight w:val="705"/>
        </w:trPr>
        <w:tc>
          <w:tcPr>
            <w:tcW w:w="674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3151" w:type="dxa"/>
            <w:shd w:val="clear" w:color="auto" w:fill="FFFFFF" w:themeFill="background1"/>
          </w:tcPr>
          <w:p w:rsidR="00B60AF1" w:rsidRDefault="00785A83">
            <w:pPr>
              <w:pStyle w:val="TableParagraph"/>
              <w:spacing w:before="205"/>
              <w:ind w:left="175" w:right="173"/>
              <w:rPr>
                <w:sz w:val="24"/>
              </w:rPr>
            </w:pPr>
            <w:r>
              <w:rPr>
                <w:sz w:val="24"/>
              </w:rPr>
              <w:t>Минимальный заказ</w:t>
            </w:r>
          </w:p>
        </w:tc>
        <w:tc>
          <w:tcPr>
            <w:tcW w:w="2551" w:type="dxa"/>
            <w:shd w:val="clear" w:color="auto" w:fill="FFFFFF" w:themeFill="background1"/>
          </w:tcPr>
          <w:p w:rsidR="00B60AF1" w:rsidRPr="00BD14DB" w:rsidRDefault="00785A83">
            <w:pPr>
              <w:pStyle w:val="TableParagraph"/>
              <w:spacing w:before="166"/>
              <w:ind w:left="857" w:right="844"/>
              <w:rPr>
                <w:b/>
                <w:i/>
                <w:sz w:val="32"/>
                <w:u w:val="single"/>
              </w:rPr>
            </w:pPr>
            <w:r w:rsidRPr="00BD14DB">
              <w:rPr>
                <w:b/>
                <w:i/>
                <w:sz w:val="32"/>
                <w:u w:val="single"/>
              </w:rPr>
              <w:t>15000</w:t>
            </w:r>
          </w:p>
        </w:tc>
        <w:tc>
          <w:tcPr>
            <w:tcW w:w="1783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  <w:tc>
          <w:tcPr>
            <w:tcW w:w="1761" w:type="dxa"/>
            <w:shd w:val="clear" w:color="auto" w:fill="FFFFFF" w:themeFill="background1"/>
          </w:tcPr>
          <w:p w:rsidR="00B60AF1" w:rsidRDefault="00B60AF1">
            <w:pPr>
              <w:pStyle w:val="TableParagraph"/>
              <w:jc w:val="left"/>
              <w:rPr>
                <w:sz w:val="26"/>
              </w:rPr>
            </w:pPr>
          </w:p>
        </w:tc>
      </w:tr>
    </w:tbl>
    <w:p w:rsidR="00785A83" w:rsidRDefault="00785A83"/>
    <w:sectPr w:rsidR="00785A83" w:rsidSect="00BD14DB">
      <w:headerReference w:type="default" r:id="rId8"/>
      <w:pgSz w:w="11910" w:h="16840"/>
      <w:pgMar w:top="1760" w:right="480" w:bottom="280" w:left="12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5A83" w:rsidRDefault="00785A83">
      <w:r>
        <w:separator/>
      </w:r>
    </w:p>
  </w:endnote>
  <w:endnote w:type="continuationSeparator" w:id="0">
    <w:p w:rsidR="00785A83" w:rsidRDefault="00785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5A83" w:rsidRDefault="00785A83">
      <w:r>
        <w:separator/>
      </w:r>
    </w:p>
  </w:footnote>
  <w:footnote w:type="continuationSeparator" w:id="0">
    <w:p w:rsidR="00785A83" w:rsidRDefault="00785A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AF1" w:rsidRDefault="00B60AF1">
    <w:pPr>
      <w:pStyle w:val="a3"/>
      <w:spacing w:line="14" w:lineRule="aut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14DB" w:rsidRDefault="00BD14DB">
    <w:pPr>
      <w:pStyle w:val="a3"/>
      <w:spacing w:line="14" w:lineRule="auto"/>
      <w:rPr>
        <w:lang w:val="ru-RU"/>
      </w:rPr>
    </w:pPr>
  </w:p>
  <w:p w:rsidR="00BD14DB" w:rsidRPr="00BD14DB" w:rsidRDefault="00BD14DB">
    <w:pPr>
      <w:pStyle w:val="a3"/>
      <w:spacing w:line="14" w:lineRule="auto"/>
      <w:rPr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AF1"/>
    <w:rsid w:val="00785A83"/>
    <w:rsid w:val="00B60AF1"/>
    <w:rsid w:val="00BD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pPr>
      <w:spacing w:line="177" w:lineRule="exact"/>
      <w:ind w:right="481"/>
      <w:jc w:val="right"/>
      <w:outlineLvl w:val="0"/>
    </w:pPr>
    <w:rPr>
      <w:rFonts w:ascii="Book Antiqua" w:eastAsia="Book Antiqua" w:hAnsi="Book Antiqua" w:cs="Book Antiqua"/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Book Antiqua" w:eastAsia="Book Antiqua" w:hAnsi="Book Antiqua" w:cs="Book Antiqua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BD1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14DB"/>
    <w:rPr>
      <w:rFonts w:ascii="Times New Roman" w:eastAsia="Times New Roman" w:hAnsi="Times New Roman" w:cs="Times New Roman"/>
      <w:lang w:bidi="en-US"/>
    </w:rPr>
  </w:style>
  <w:style w:type="paragraph" w:styleId="a7">
    <w:name w:val="footer"/>
    <w:basedOn w:val="a"/>
    <w:link w:val="a8"/>
    <w:uiPriority w:val="99"/>
    <w:unhideWhenUsed/>
    <w:rsid w:val="00BD1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14DB"/>
    <w:rPr>
      <w:rFonts w:ascii="Times New Roman" w:eastAsia="Times New Roman" w:hAnsi="Times New Roman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1">
    <w:name w:val="heading 1"/>
    <w:basedOn w:val="a"/>
    <w:uiPriority w:val="1"/>
    <w:qFormat/>
    <w:pPr>
      <w:spacing w:line="177" w:lineRule="exact"/>
      <w:ind w:right="481"/>
      <w:jc w:val="right"/>
      <w:outlineLvl w:val="0"/>
    </w:pPr>
    <w:rPr>
      <w:rFonts w:ascii="Book Antiqua" w:eastAsia="Book Antiqua" w:hAnsi="Book Antiqua" w:cs="Book Antiqua"/>
      <w:b/>
      <w:bCs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Book Antiqua" w:eastAsia="Book Antiqua" w:hAnsi="Book Antiqua" w:cs="Book Antiqua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header"/>
    <w:basedOn w:val="a"/>
    <w:link w:val="a6"/>
    <w:uiPriority w:val="99"/>
    <w:unhideWhenUsed/>
    <w:rsid w:val="00BD1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D14DB"/>
    <w:rPr>
      <w:rFonts w:ascii="Times New Roman" w:eastAsia="Times New Roman" w:hAnsi="Times New Roman" w:cs="Times New Roman"/>
      <w:lang w:bidi="en-US"/>
    </w:rPr>
  </w:style>
  <w:style w:type="paragraph" w:styleId="a7">
    <w:name w:val="footer"/>
    <w:basedOn w:val="a"/>
    <w:link w:val="a8"/>
    <w:uiPriority w:val="99"/>
    <w:unhideWhenUsed/>
    <w:rsid w:val="00BD1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D14DB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Валерич</dc:creator>
  <cp:lastModifiedBy>Пользователь Windows</cp:lastModifiedBy>
  <cp:revision>2</cp:revision>
  <dcterms:created xsi:type="dcterms:W3CDTF">2017-10-18T18:25:00Z</dcterms:created>
  <dcterms:modified xsi:type="dcterms:W3CDTF">2017-10-18T18:25:00Z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2017-10-18T00:00:00Z</vt:filetime>
  </property>
</Properties>
</file>